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C7" w:rsidRDefault="00D127C7" w:rsidP="00D127C7">
      <w:pPr>
        <w:widowControl w:val="0"/>
        <w:autoSpaceDE w:val="0"/>
        <w:autoSpaceDN w:val="0"/>
        <w:adjustRightInd w:val="0"/>
        <w:jc w:val="both"/>
        <w:rPr>
          <w:rFonts w:ascii="Arial" w:hAnsi="Arial" w:cs="Arial"/>
        </w:rPr>
      </w:pPr>
      <w:r w:rsidRPr="00D127C7">
        <w:rPr>
          <w:rFonts w:ascii="Arial" w:hAnsi="Arial" w:cs="Arial"/>
        </w:rPr>
        <w:fldChar w:fldCharType="begin"/>
      </w:r>
      <w:r w:rsidRPr="00D127C7">
        <w:rPr>
          <w:rFonts w:ascii="Arial" w:hAnsi="Arial" w:cs="Arial"/>
        </w:rPr>
        <w:instrText>HYPERLINK "http://www.ank.ee/avaleht/index.php/english1"</w:instrText>
      </w:r>
      <w:r w:rsidRPr="00D127C7">
        <w:rPr>
          <w:rFonts w:ascii="Arial" w:hAnsi="Arial" w:cs="Arial"/>
        </w:rPr>
      </w:r>
      <w:r w:rsidRPr="00D127C7">
        <w:rPr>
          <w:rFonts w:ascii="Arial" w:hAnsi="Arial" w:cs="Arial"/>
        </w:rPr>
        <w:fldChar w:fldCharType="separate"/>
      </w:r>
      <w:r w:rsidRPr="00D127C7">
        <w:rPr>
          <w:rFonts w:ascii="Arial" w:hAnsi="Arial" w:cs="Arial"/>
          <w:b/>
          <w:bCs/>
          <w:color w:val="1A1926"/>
        </w:rPr>
        <w:t xml:space="preserve">Guarantee of the Association Estonian Open Youth </w:t>
      </w:r>
      <w:proofErr w:type="spellStart"/>
      <w:r w:rsidRPr="00D127C7">
        <w:rPr>
          <w:rFonts w:ascii="Arial" w:hAnsi="Arial" w:cs="Arial"/>
          <w:b/>
          <w:bCs/>
          <w:color w:val="1A1926"/>
        </w:rPr>
        <w:t>Centres</w:t>
      </w:r>
      <w:proofErr w:type="spellEnd"/>
      <w:r w:rsidRPr="00D127C7">
        <w:rPr>
          <w:rFonts w:ascii="Arial" w:hAnsi="Arial" w:cs="Arial"/>
        </w:rPr>
        <w:fldChar w:fldCharType="end"/>
      </w:r>
    </w:p>
    <w:p w:rsidR="00D127C7" w:rsidRPr="00D127C7" w:rsidRDefault="00D127C7" w:rsidP="00D127C7">
      <w:pPr>
        <w:widowControl w:val="0"/>
        <w:autoSpaceDE w:val="0"/>
        <w:autoSpaceDN w:val="0"/>
        <w:adjustRightInd w:val="0"/>
        <w:jc w:val="both"/>
        <w:rPr>
          <w:rFonts w:ascii="Arial" w:hAnsi="Arial" w:cs="Arial"/>
          <w:b/>
          <w:bCs/>
          <w:color w:val="1A1926"/>
        </w:rPr>
      </w:pPr>
      <w:bookmarkStart w:id="0" w:name="_GoBack"/>
      <w:bookmarkEnd w:id="0"/>
    </w:p>
    <w:p w:rsidR="00D127C7" w:rsidRPr="00D127C7" w:rsidRDefault="00D127C7" w:rsidP="00D127C7">
      <w:pPr>
        <w:widowControl w:val="0"/>
        <w:autoSpaceDE w:val="0"/>
        <w:autoSpaceDN w:val="0"/>
        <w:adjustRightInd w:val="0"/>
        <w:jc w:val="both"/>
        <w:rPr>
          <w:rFonts w:ascii="Arial" w:hAnsi="Arial" w:cs="Arial"/>
          <w:color w:val="343443"/>
        </w:rPr>
      </w:pPr>
      <w:r w:rsidRPr="00D127C7">
        <w:rPr>
          <w:rFonts w:ascii="Arial" w:hAnsi="Arial" w:cs="Arial"/>
          <w:color w:val="343443"/>
        </w:rPr>
        <w:t xml:space="preserve">The project aims to increase the 2014-2015 operational capability of the intercession of the Association of Estonian Open Youth </w:t>
      </w:r>
      <w:proofErr w:type="spellStart"/>
      <w:r w:rsidRPr="00D127C7">
        <w:rPr>
          <w:rFonts w:ascii="Arial" w:hAnsi="Arial" w:cs="Arial"/>
          <w:color w:val="343443"/>
        </w:rPr>
        <w:t>Centres</w:t>
      </w:r>
      <w:proofErr w:type="spellEnd"/>
      <w:r w:rsidRPr="00D127C7">
        <w:rPr>
          <w:rFonts w:ascii="Arial" w:hAnsi="Arial" w:cs="Arial"/>
          <w:color w:val="343443"/>
        </w:rPr>
        <w:t xml:space="preserve"> by carrying out more professional and active participation in the policy and </w:t>
      </w:r>
      <w:proofErr w:type="gramStart"/>
      <w:r w:rsidRPr="00D127C7">
        <w:rPr>
          <w:rFonts w:ascii="Arial" w:hAnsi="Arial" w:cs="Arial"/>
          <w:color w:val="343443"/>
        </w:rPr>
        <w:t>decision making</w:t>
      </w:r>
      <w:proofErr w:type="gramEnd"/>
      <w:r w:rsidRPr="00D127C7">
        <w:rPr>
          <w:rFonts w:ascii="Arial" w:hAnsi="Arial" w:cs="Arial"/>
          <w:color w:val="343443"/>
        </w:rPr>
        <w:t xml:space="preserve"> processes in the youth work area. The project focuses on the enlargement of the effectiveness of the youth </w:t>
      </w:r>
      <w:proofErr w:type="spellStart"/>
      <w:r w:rsidRPr="00D127C7">
        <w:rPr>
          <w:rFonts w:ascii="Arial" w:hAnsi="Arial" w:cs="Arial"/>
          <w:color w:val="343443"/>
        </w:rPr>
        <w:t>centre</w:t>
      </w:r>
      <w:proofErr w:type="spellEnd"/>
      <w:r w:rsidRPr="00D127C7">
        <w:rPr>
          <w:rFonts w:ascii="Arial" w:hAnsi="Arial" w:cs="Arial"/>
          <w:color w:val="343443"/>
        </w:rPr>
        <w:t xml:space="preserve"> services and active participation of the members. It also focuses on more effective communication with the public about the importance of the impact of the youth </w:t>
      </w:r>
      <w:proofErr w:type="spellStart"/>
      <w:r w:rsidRPr="00D127C7">
        <w:rPr>
          <w:rFonts w:ascii="Arial" w:hAnsi="Arial" w:cs="Arial"/>
          <w:color w:val="343443"/>
        </w:rPr>
        <w:t>centres</w:t>
      </w:r>
      <w:proofErr w:type="spellEnd"/>
      <w:r w:rsidRPr="00D127C7">
        <w:rPr>
          <w:rFonts w:ascii="Arial" w:hAnsi="Arial" w:cs="Arial"/>
          <w:color w:val="343443"/>
        </w:rPr>
        <w:t xml:space="preserve"> and in general its aim is to guarantee a qualitative intercession of the Association of Estonian Open Youth </w:t>
      </w:r>
      <w:proofErr w:type="spellStart"/>
      <w:r w:rsidRPr="00D127C7">
        <w:rPr>
          <w:rFonts w:ascii="Arial" w:hAnsi="Arial" w:cs="Arial"/>
          <w:color w:val="343443"/>
        </w:rPr>
        <w:t>Centres</w:t>
      </w:r>
      <w:proofErr w:type="spellEnd"/>
      <w:r w:rsidRPr="00D127C7">
        <w:rPr>
          <w:rFonts w:ascii="Arial" w:hAnsi="Arial" w:cs="Arial"/>
          <w:color w:val="343443"/>
        </w:rPr>
        <w:t>.</w:t>
      </w:r>
    </w:p>
    <w:p w:rsidR="00D127C7" w:rsidRPr="00D127C7" w:rsidRDefault="00D127C7" w:rsidP="00D127C7">
      <w:pPr>
        <w:widowControl w:val="0"/>
        <w:autoSpaceDE w:val="0"/>
        <w:autoSpaceDN w:val="0"/>
        <w:adjustRightInd w:val="0"/>
        <w:jc w:val="both"/>
        <w:rPr>
          <w:rFonts w:ascii="Arial" w:hAnsi="Arial" w:cs="Arial"/>
          <w:color w:val="343443"/>
        </w:rPr>
      </w:pPr>
      <w:r w:rsidRPr="00D127C7">
        <w:rPr>
          <w:rFonts w:ascii="Arial" w:hAnsi="Arial" w:cs="Arial"/>
          <w:color w:val="343443"/>
        </w:rPr>
        <w:t xml:space="preserve">During the project there will be a policy advisor and a public relations manager employed, like wisely different tours, morning discussions, extended boards and assemblies arranged. With the help of the experts of the Association of Estonian Open Youth </w:t>
      </w:r>
      <w:proofErr w:type="spellStart"/>
      <w:r w:rsidRPr="00D127C7">
        <w:rPr>
          <w:rFonts w:ascii="Arial" w:hAnsi="Arial" w:cs="Arial"/>
          <w:color w:val="343443"/>
        </w:rPr>
        <w:t>Centres</w:t>
      </w:r>
      <w:proofErr w:type="spellEnd"/>
      <w:r w:rsidRPr="00D127C7">
        <w:rPr>
          <w:rFonts w:ascii="Arial" w:hAnsi="Arial" w:cs="Arial"/>
          <w:color w:val="343443"/>
        </w:rPr>
        <w:t xml:space="preserve"> there will also be a self-assessment model created. In addition, there will also be surveillance systems (The Logbook), communication plan and transparent inclusion systems created for the members of the </w:t>
      </w:r>
      <w:proofErr w:type="spellStart"/>
      <w:r w:rsidRPr="00D127C7">
        <w:rPr>
          <w:rFonts w:ascii="Arial" w:hAnsi="Arial" w:cs="Arial"/>
          <w:color w:val="343443"/>
        </w:rPr>
        <w:t>organisation</w:t>
      </w:r>
      <w:proofErr w:type="spellEnd"/>
      <w:r w:rsidRPr="00D127C7">
        <w:rPr>
          <w:rFonts w:ascii="Arial" w:hAnsi="Arial" w:cs="Arial"/>
          <w:color w:val="343443"/>
        </w:rPr>
        <w:t xml:space="preserve">. These activities contribute to expressing reasoned standpoints while participating in the various </w:t>
      </w:r>
      <w:proofErr w:type="gramStart"/>
      <w:r w:rsidRPr="00D127C7">
        <w:rPr>
          <w:rFonts w:ascii="Arial" w:hAnsi="Arial" w:cs="Arial"/>
          <w:color w:val="343443"/>
        </w:rPr>
        <w:t>decision making</w:t>
      </w:r>
      <w:proofErr w:type="gramEnd"/>
      <w:r w:rsidRPr="00D127C7">
        <w:rPr>
          <w:rFonts w:ascii="Arial" w:hAnsi="Arial" w:cs="Arial"/>
          <w:color w:val="343443"/>
        </w:rPr>
        <w:t xml:space="preserve"> processes.</w:t>
      </w:r>
    </w:p>
    <w:p w:rsidR="00D127C7" w:rsidRPr="00D127C7" w:rsidRDefault="00D127C7" w:rsidP="00D127C7">
      <w:pPr>
        <w:widowControl w:val="0"/>
        <w:autoSpaceDE w:val="0"/>
        <w:autoSpaceDN w:val="0"/>
        <w:adjustRightInd w:val="0"/>
        <w:jc w:val="both"/>
        <w:rPr>
          <w:rFonts w:ascii="Arial" w:hAnsi="Arial" w:cs="Arial"/>
          <w:color w:val="343443"/>
        </w:rPr>
      </w:pPr>
      <w:r w:rsidRPr="00D127C7">
        <w:rPr>
          <w:rFonts w:ascii="Arial" w:hAnsi="Arial" w:cs="Arial"/>
          <w:color w:val="343443"/>
        </w:rPr>
        <w:t xml:space="preserve">As a result of this project, in order to </w:t>
      </w:r>
      <w:proofErr w:type="spellStart"/>
      <w:r w:rsidRPr="00D127C7">
        <w:rPr>
          <w:rFonts w:ascii="Arial" w:hAnsi="Arial" w:cs="Arial"/>
          <w:color w:val="343443"/>
        </w:rPr>
        <w:t>efficiate</w:t>
      </w:r>
      <w:proofErr w:type="spellEnd"/>
      <w:r w:rsidRPr="00D127C7">
        <w:rPr>
          <w:rFonts w:ascii="Arial" w:hAnsi="Arial" w:cs="Arial"/>
          <w:color w:val="343443"/>
        </w:rPr>
        <w:t xml:space="preserve"> youth work the awareness of the </w:t>
      </w:r>
      <w:proofErr w:type="spellStart"/>
      <w:r w:rsidRPr="00D127C7">
        <w:rPr>
          <w:rFonts w:ascii="Arial" w:hAnsi="Arial" w:cs="Arial"/>
          <w:color w:val="343443"/>
        </w:rPr>
        <w:t>organisers</w:t>
      </w:r>
      <w:proofErr w:type="spellEnd"/>
      <w:r w:rsidRPr="00D127C7">
        <w:rPr>
          <w:rFonts w:ascii="Arial" w:hAnsi="Arial" w:cs="Arial"/>
          <w:color w:val="343443"/>
        </w:rPr>
        <w:t xml:space="preserve"> of the necessary environment (NGO’s, universities) about the youth work of the youth </w:t>
      </w:r>
      <w:proofErr w:type="spellStart"/>
      <w:r w:rsidRPr="00D127C7">
        <w:rPr>
          <w:rFonts w:ascii="Arial" w:hAnsi="Arial" w:cs="Arial"/>
          <w:color w:val="343443"/>
        </w:rPr>
        <w:t>centres</w:t>
      </w:r>
      <w:proofErr w:type="spellEnd"/>
      <w:r w:rsidRPr="00D127C7">
        <w:rPr>
          <w:rFonts w:ascii="Arial" w:hAnsi="Arial" w:cs="Arial"/>
          <w:color w:val="343443"/>
        </w:rPr>
        <w:t xml:space="preserve"> will have increased. Carrying out interactive activities will on the one hand set the creation of the regional youth area development plans going and on the other hand will give inputs for creating different practice bases. In addition, the activities will help to align the curriculums, thus the actual needs for training specialists will become evident. The added value of the project is the 10 per cent growth in the membership of the Association of Estonian Open Youth </w:t>
      </w:r>
      <w:proofErr w:type="spellStart"/>
      <w:r w:rsidRPr="00D127C7">
        <w:rPr>
          <w:rFonts w:ascii="Arial" w:hAnsi="Arial" w:cs="Arial"/>
          <w:color w:val="343443"/>
        </w:rPr>
        <w:t>Centres</w:t>
      </w:r>
      <w:proofErr w:type="spellEnd"/>
      <w:r w:rsidRPr="00D127C7">
        <w:rPr>
          <w:rFonts w:ascii="Arial" w:hAnsi="Arial" w:cs="Arial"/>
          <w:color w:val="343443"/>
        </w:rPr>
        <w:t>.</w:t>
      </w:r>
    </w:p>
    <w:p w:rsidR="00D127C7" w:rsidRPr="00D127C7" w:rsidRDefault="00D127C7" w:rsidP="00D127C7">
      <w:pPr>
        <w:widowControl w:val="0"/>
        <w:autoSpaceDE w:val="0"/>
        <w:autoSpaceDN w:val="0"/>
        <w:adjustRightInd w:val="0"/>
        <w:jc w:val="both"/>
        <w:rPr>
          <w:rFonts w:ascii="Arial" w:hAnsi="Arial" w:cs="Arial"/>
          <w:color w:val="343443"/>
        </w:rPr>
      </w:pPr>
      <w:r w:rsidRPr="00D127C7">
        <w:rPr>
          <w:rFonts w:ascii="Arial" w:hAnsi="Arial" w:cs="Arial"/>
          <w:color w:val="343443"/>
        </w:rPr>
        <w:t xml:space="preserve">Our main co-operation partners are University of Tartu </w:t>
      </w:r>
      <w:proofErr w:type="spellStart"/>
      <w:r w:rsidRPr="00D127C7">
        <w:rPr>
          <w:rFonts w:ascii="Arial" w:hAnsi="Arial" w:cs="Arial"/>
          <w:color w:val="343443"/>
        </w:rPr>
        <w:t>Viljandi</w:t>
      </w:r>
      <w:proofErr w:type="spellEnd"/>
      <w:r w:rsidRPr="00D127C7">
        <w:rPr>
          <w:rFonts w:ascii="Arial" w:hAnsi="Arial" w:cs="Arial"/>
          <w:color w:val="343443"/>
        </w:rPr>
        <w:t xml:space="preserve"> Culture Academy, Tallinn University Pedagogical College.</w:t>
      </w:r>
    </w:p>
    <w:p w:rsidR="009E05D2" w:rsidRPr="00D127C7" w:rsidRDefault="00D127C7" w:rsidP="00D127C7">
      <w:pPr>
        <w:jc w:val="both"/>
      </w:pPr>
      <w:r w:rsidRPr="00D127C7">
        <w:rPr>
          <w:rFonts w:ascii="Arial" w:hAnsi="Arial" w:cs="Arial"/>
          <w:color w:val="343443"/>
        </w:rPr>
        <w:t xml:space="preserve">The </w:t>
      </w:r>
      <w:proofErr w:type="gramStart"/>
      <w:r w:rsidRPr="00D127C7">
        <w:rPr>
          <w:rFonts w:ascii="Arial" w:hAnsi="Arial" w:cs="Arial"/>
          <w:color w:val="343443"/>
        </w:rPr>
        <w:t>project is funded by the NGO Fund of the EEA Grants, intermediated by Open Estonia Foundation</w:t>
      </w:r>
      <w:proofErr w:type="gramEnd"/>
      <w:r w:rsidRPr="00D127C7">
        <w:rPr>
          <w:rFonts w:ascii="Arial" w:hAnsi="Arial" w:cs="Arial"/>
          <w:color w:val="343443"/>
        </w:rPr>
        <w:t>.</w:t>
      </w:r>
    </w:p>
    <w:sectPr w:rsidR="009E05D2" w:rsidRPr="00D127C7" w:rsidSect="009E05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C7"/>
    <w:rsid w:val="009E05D2"/>
    <w:rsid w:val="00D1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5F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Macintosh Word</Application>
  <DocSecurity>0</DocSecurity>
  <Lines>15</Lines>
  <Paragraphs>4</Paragraphs>
  <ScaleCrop>false</ScaleCrop>
  <Company>Eesti ANK</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Paabort</dc:creator>
  <cp:keywords/>
  <dc:description/>
  <cp:lastModifiedBy>Heidi Paabort</cp:lastModifiedBy>
  <cp:revision>1</cp:revision>
  <dcterms:created xsi:type="dcterms:W3CDTF">2017-02-08T13:22:00Z</dcterms:created>
  <dcterms:modified xsi:type="dcterms:W3CDTF">2017-02-08T13:23:00Z</dcterms:modified>
</cp:coreProperties>
</file>